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8" w:type="dxa"/>
        <w:tblLook w:val="04A0" w:firstRow="1" w:lastRow="0" w:firstColumn="1" w:lastColumn="0" w:noHBand="0" w:noVBand="1"/>
      </w:tblPr>
      <w:tblGrid>
        <w:gridCol w:w="7940"/>
        <w:gridCol w:w="1655"/>
      </w:tblGrid>
      <w:tr w:rsidR="00A25C26" w:rsidRPr="00711A55" w:rsidTr="001C5CC9">
        <w:tc>
          <w:tcPr>
            <w:tcW w:w="8575" w:type="dxa"/>
            <w:tcBorders>
              <w:right w:val="single" w:sz="4" w:space="0" w:color="auto"/>
            </w:tcBorders>
            <w:shd w:val="clear" w:color="auto" w:fill="auto"/>
          </w:tcPr>
          <w:p w:rsidR="00A25C26" w:rsidRPr="00CE5067" w:rsidRDefault="00A25C26" w:rsidP="001C5CC9">
            <w:pPr>
              <w:autoSpaceDE w:val="0"/>
              <w:autoSpaceDN w:val="0"/>
              <w:rPr>
                <w:rFonts w:ascii="Calibri" w:hAnsi="Calibri" w:cs="Calibri"/>
                <w:b/>
                <w:bCs/>
                <w:i/>
                <w:iCs/>
                <w:sz w:val="36"/>
                <w:szCs w:val="36"/>
              </w:rPr>
            </w:pPr>
            <w:bookmarkStart w:id="0" w:name="_GoBack"/>
            <w:bookmarkEnd w:id="0"/>
            <w:r w:rsidRPr="00CE5067">
              <w:rPr>
                <w:rFonts w:ascii="Calibri" w:hAnsi="Calibri" w:cs="Calibri"/>
                <w:sz w:val="20"/>
                <w:szCs w:val="20"/>
              </w:rPr>
              <w:t xml:space="preserve">      </w:t>
            </w:r>
            <w:r w:rsidRPr="00D8492A">
              <w:rPr>
                <w:noProof/>
              </w:rPr>
              <w:drawing>
                <wp:inline distT="0" distB="0" distL="0" distR="0">
                  <wp:extent cx="1419225" cy="55245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9225" cy="552450"/>
                          </a:xfrm>
                          <a:prstGeom prst="rect">
                            <a:avLst/>
                          </a:prstGeom>
                          <a:noFill/>
                          <a:ln>
                            <a:noFill/>
                          </a:ln>
                        </pic:spPr>
                      </pic:pic>
                    </a:graphicData>
                  </a:graphic>
                </wp:inline>
              </w:drawing>
            </w:r>
            <w:r>
              <w:rPr>
                <w:rFonts w:ascii="Calibri" w:hAnsi="Calibri" w:cs="Calibri"/>
                <w:sz w:val="20"/>
                <w:szCs w:val="20"/>
              </w:rPr>
              <w:t xml:space="preserve">     </w:t>
            </w:r>
          </w:p>
          <w:p w:rsidR="00A25C26" w:rsidRPr="00711A55" w:rsidRDefault="00A25C26" w:rsidP="001C5CC9">
            <w:pPr>
              <w:tabs>
                <w:tab w:val="left" w:pos="10348"/>
              </w:tabs>
              <w:autoSpaceDE w:val="0"/>
              <w:autoSpaceDN w:val="0"/>
              <w:jc w:val="center"/>
              <w:rPr>
                <w:rFonts w:ascii="Calibri" w:hAnsi="Calibri" w:cs="Calibri"/>
                <w:b/>
                <w:bCs/>
              </w:rPr>
            </w:pPr>
            <w:r w:rsidRPr="00711A55">
              <w:rPr>
                <w:rFonts w:ascii="Calibri" w:hAnsi="Calibri" w:cs="Calibri"/>
                <w:b/>
                <w:bCs/>
              </w:rPr>
              <w:t xml:space="preserve">                             </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A25C26" w:rsidRPr="00711A55" w:rsidRDefault="00A25C26" w:rsidP="001C5CC9">
            <w:pPr>
              <w:tabs>
                <w:tab w:val="left" w:pos="10348"/>
              </w:tabs>
              <w:autoSpaceDE w:val="0"/>
              <w:autoSpaceDN w:val="0"/>
              <w:jc w:val="center"/>
              <w:rPr>
                <w:rFonts w:ascii="Calibri" w:hAnsi="Calibri" w:cs="Calibri"/>
                <w:bCs/>
                <w:sz w:val="18"/>
                <w:szCs w:val="18"/>
              </w:rPr>
            </w:pPr>
          </w:p>
          <w:p w:rsidR="00A25C26" w:rsidRPr="00711A55" w:rsidRDefault="00A25C26" w:rsidP="001C5CC9">
            <w:pPr>
              <w:tabs>
                <w:tab w:val="left" w:pos="10348"/>
              </w:tabs>
              <w:autoSpaceDE w:val="0"/>
              <w:autoSpaceDN w:val="0"/>
              <w:jc w:val="center"/>
              <w:rPr>
                <w:rFonts w:ascii="Calibri" w:hAnsi="Calibri" w:cs="Calibri"/>
                <w:bCs/>
                <w:sz w:val="18"/>
                <w:szCs w:val="18"/>
              </w:rPr>
            </w:pPr>
            <w:r>
              <w:rPr>
                <w:rFonts w:ascii="Calibri" w:hAnsi="Calibri" w:cs="Calibri"/>
                <w:bCs/>
                <w:sz w:val="18"/>
                <w:szCs w:val="18"/>
              </w:rPr>
              <w:t>tax stamp</w:t>
            </w:r>
          </w:p>
          <w:p w:rsidR="00A25C26" w:rsidRPr="00711A55" w:rsidRDefault="00A25C26" w:rsidP="001C5CC9">
            <w:pPr>
              <w:tabs>
                <w:tab w:val="left" w:pos="10348"/>
              </w:tabs>
              <w:autoSpaceDE w:val="0"/>
              <w:autoSpaceDN w:val="0"/>
              <w:jc w:val="center"/>
              <w:rPr>
                <w:rFonts w:ascii="Calibri" w:hAnsi="Calibri" w:cs="Calibri"/>
                <w:b/>
                <w:bCs/>
                <w:sz w:val="20"/>
                <w:szCs w:val="20"/>
              </w:rPr>
            </w:pPr>
            <w:r w:rsidRPr="00711A55">
              <w:rPr>
                <w:rFonts w:ascii="Calibri" w:hAnsi="Calibri" w:cs="Calibri"/>
                <w:bCs/>
                <w:sz w:val="18"/>
                <w:szCs w:val="18"/>
              </w:rPr>
              <w:t>€ 16</w:t>
            </w:r>
            <w:r>
              <w:rPr>
                <w:rFonts w:ascii="Calibri" w:hAnsi="Calibri" w:cs="Calibri"/>
                <w:bCs/>
                <w:sz w:val="18"/>
                <w:szCs w:val="18"/>
              </w:rPr>
              <w:t>,00</w:t>
            </w:r>
          </w:p>
        </w:tc>
      </w:tr>
    </w:tbl>
    <w:p w:rsidR="000165CA" w:rsidRDefault="00A25C26" w:rsidP="00A25C26">
      <w:pPr>
        <w:tabs>
          <w:tab w:val="left" w:pos="3630"/>
        </w:tabs>
        <w:spacing w:after="240"/>
        <w:jc w:val="center"/>
        <w:rPr>
          <w:rFonts w:ascii="Tahoma" w:hAnsi="Tahoma" w:cs="Tahoma"/>
          <w:b/>
          <w:sz w:val="20"/>
        </w:rPr>
      </w:pPr>
      <w:r>
        <w:rPr>
          <w:rFonts w:ascii="Tahoma" w:hAnsi="Tahoma" w:cs="Tahoma"/>
          <w:b/>
          <w:sz w:val="20"/>
        </w:rPr>
        <w:t xml:space="preserve">APPLICATION FOR SINGLE </w:t>
      </w:r>
      <w:r w:rsidR="00EF5DE2">
        <w:rPr>
          <w:rFonts w:ascii="Tahoma" w:hAnsi="Tahoma" w:cs="Tahoma"/>
          <w:b/>
          <w:sz w:val="20"/>
        </w:rPr>
        <w:t>COURSES</w:t>
      </w:r>
    </w:p>
    <w:p w:rsidR="00A25C26" w:rsidRPr="00593758" w:rsidRDefault="00A25C26" w:rsidP="00A25C26">
      <w:pPr>
        <w:tabs>
          <w:tab w:val="left" w:pos="3630"/>
        </w:tabs>
        <w:jc w:val="right"/>
        <w:rPr>
          <w:rFonts w:ascii="Tahoma" w:hAnsi="Tahoma" w:cs="Tahoma"/>
          <w:sz w:val="20"/>
          <w:lang w:val="en-GB"/>
        </w:rPr>
      </w:pPr>
      <w:r w:rsidRPr="00593758">
        <w:rPr>
          <w:rFonts w:ascii="Tahoma" w:hAnsi="Tahoma" w:cs="Tahoma"/>
          <w:sz w:val="20"/>
          <w:lang w:val="en-GB"/>
        </w:rPr>
        <w:t>TO THE RECTOR MAGNIFICUS OF THE UNIVERSITY OF UDINE</w:t>
      </w:r>
    </w:p>
    <w:p w:rsidR="00A25C26" w:rsidRPr="00593758" w:rsidRDefault="00A25C26" w:rsidP="00A25C26">
      <w:pPr>
        <w:tabs>
          <w:tab w:val="left" w:pos="3630"/>
        </w:tabs>
        <w:jc w:val="right"/>
        <w:rPr>
          <w:rFonts w:ascii="Tahoma" w:hAnsi="Tahoma" w:cs="Tahoma"/>
          <w:sz w:val="20"/>
          <w:lang w:val="en-GB"/>
        </w:rPr>
      </w:pPr>
    </w:p>
    <w:p w:rsidR="00A25C26" w:rsidRPr="00593758" w:rsidRDefault="00A25C26" w:rsidP="00A25C26">
      <w:pPr>
        <w:tabs>
          <w:tab w:val="left" w:pos="3630"/>
        </w:tabs>
        <w:spacing w:line="480" w:lineRule="auto"/>
        <w:jc w:val="both"/>
        <w:rPr>
          <w:rFonts w:ascii="Tahoma" w:hAnsi="Tahoma" w:cs="Tahoma"/>
          <w:sz w:val="18"/>
          <w:szCs w:val="18"/>
          <w:lang w:val="en-GB"/>
        </w:rPr>
      </w:pPr>
      <w:r w:rsidRPr="00593758">
        <w:rPr>
          <w:rFonts w:ascii="Tahoma" w:hAnsi="Tahoma" w:cs="Tahoma"/>
          <w:sz w:val="20"/>
          <w:lang w:val="en-GB"/>
        </w:rPr>
        <w:t xml:space="preserve">The undersigned </w:t>
      </w:r>
      <w:r w:rsidRPr="00593758">
        <w:rPr>
          <w:rFonts w:ascii="Tahoma" w:hAnsi="Tahoma" w:cs="Tahoma"/>
          <w:sz w:val="18"/>
          <w:szCs w:val="18"/>
          <w:lang w:val="en-GB"/>
        </w:rPr>
        <w:t>(first name and family name)</w:t>
      </w:r>
      <w:r w:rsidRPr="00593758">
        <w:rPr>
          <w:rFonts w:ascii="Tahoma" w:hAnsi="Tahoma" w:cs="Tahoma"/>
          <w:sz w:val="20"/>
          <w:lang w:val="en-GB"/>
        </w:rPr>
        <w:t xml:space="preserve"> ____________________________________________________ born on </w:t>
      </w:r>
      <w:r w:rsidRPr="00593758">
        <w:rPr>
          <w:rFonts w:ascii="Tahoma" w:hAnsi="Tahoma" w:cs="Tahoma"/>
          <w:sz w:val="20"/>
          <w:lang w:val="en-GB"/>
        </w:rPr>
        <w:softHyphen/>
      </w:r>
      <w:r w:rsidRPr="00593758">
        <w:rPr>
          <w:rFonts w:ascii="Tahoma" w:hAnsi="Tahoma" w:cs="Tahoma"/>
          <w:sz w:val="20"/>
          <w:lang w:val="en-GB"/>
        </w:rPr>
        <w:softHyphen/>
      </w:r>
      <w:r w:rsidRPr="00593758">
        <w:rPr>
          <w:rFonts w:ascii="Tahoma" w:hAnsi="Tahoma" w:cs="Tahoma"/>
          <w:sz w:val="20"/>
          <w:lang w:val="en-GB"/>
        </w:rPr>
        <w:softHyphen/>
        <w:t>______________________ in _________________________________ province ______________ residing in _________________________________ n. _________ city ______________________________ province</w:t>
      </w:r>
      <w:r w:rsidR="003A2C32" w:rsidRPr="00593758">
        <w:rPr>
          <w:rFonts w:ascii="Tahoma" w:hAnsi="Tahoma" w:cs="Tahoma"/>
          <w:sz w:val="20"/>
          <w:lang w:val="en-GB"/>
        </w:rPr>
        <w:t xml:space="preserve"> </w:t>
      </w:r>
      <w:r w:rsidRPr="00593758">
        <w:rPr>
          <w:rFonts w:ascii="Tahoma" w:hAnsi="Tahoma" w:cs="Tahoma"/>
          <w:sz w:val="20"/>
          <w:lang w:val="en-GB"/>
        </w:rPr>
        <w:t xml:space="preserve">_______________ Post Code </w:t>
      </w:r>
      <w:r w:rsidRPr="00593758">
        <w:rPr>
          <w:rFonts w:ascii="Tahoma" w:hAnsi="Tahoma" w:cs="Tahoma"/>
          <w:sz w:val="18"/>
          <w:szCs w:val="18"/>
          <w:lang w:val="en-GB"/>
        </w:rPr>
        <w:t>___________________________ Tax Code ____________________________ Tel.: __________________________</w:t>
      </w:r>
    </w:p>
    <w:p w:rsidR="00A25C26" w:rsidRPr="00593758" w:rsidRDefault="00A25C26" w:rsidP="00A25C26">
      <w:pPr>
        <w:tabs>
          <w:tab w:val="left" w:pos="3630"/>
        </w:tabs>
        <w:spacing w:line="480" w:lineRule="auto"/>
        <w:jc w:val="both"/>
        <w:rPr>
          <w:rFonts w:ascii="Tahoma" w:hAnsi="Tahoma" w:cs="Tahoma"/>
          <w:sz w:val="18"/>
          <w:szCs w:val="18"/>
          <w:lang w:val="en-GB"/>
        </w:rPr>
      </w:pPr>
      <w:r w:rsidRPr="00593758">
        <w:rPr>
          <w:rFonts w:ascii="Tahoma" w:hAnsi="Tahoma" w:cs="Tahoma"/>
          <w:sz w:val="18"/>
          <w:szCs w:val="18"/>
          <w:lang w:val="en-GB"/>
        </w:rPr>
        <w:t>E-mail address (compulsory) __________________________________________________________________________</w:t>
      </w:r>
    </w:p>
    <w:p w:rsidR="00A25C26" w:rsidRPr="00593758" w:rsidRDefault="00A25C26" w:rsidP="00A25C26">
      <w:pPr>
        <w:tabs>
          <w:tab w:val="left" w:pos="3630"/>
        </w:tabs>
        <w:spacing w:line="480" w:lineRule="auto"/>
        <w:jc w:val="center"/>
        <w:rPr>
          <w:rFonts w:ascii="Tahoma" w:hAnsi="Tahoma" w:cs="Tahoma"/>
          <w:b/>
          <w:sz w:val="20"/>
          <w:szCs w:val="18"/>
          <w:lang w:val="en-GB"/>
        </w:rPr>
      </w:pPr>
      <w:r w:rsidRPr="00593758">
        <w:rPr>
          <w:rFonts w:ascii="Tahoma" w:hAnsi="Tahoma" w:cs="Tahoma"/>
          <w:b/>
          <w:sz w:val="20"/>
          <w:szCs w:val="18"/>
          <w:lang w:val="en-GB"/>
        </w:rPr>
        <w:t>REQUESTS</w:t>
      </w:r>
    </w:p>
    <w:p w:rsidR="00A25C26" w:rsidRPr="00593758" w:rsidRDefault="00A25C26" w:rsidP="00A25C26">
      <w:pPr>
        <w:tabs>
          <w:tab w:val="left" w:pos="3630"/>
        </w:tabs>
        <w:spacing w:line="480" w:lineRule="auto"/>
        <w:jc w:val="both"/>
        <w:rPr>
          <w:rFonts w:ascii="Tahoma" w:hAnsi="Tahoma" w:cs="Tahoma"/>
          <w:sz w:val="20"/>
          <w:szCs w:val="18"/>
          <w:lang w:val="en-GB"/>
        </w:rPr>
      </w:pPr>
      <w:r w:rsidRPr="00593758">
        <w:rPr>
          <w:rFonts w:ascii="Tahoma" w:hAnsi="Tahoma" w:cs="Tahoma"/>
          <w:sz w:val="20"/>
          <w:szCs w:val="18"/>
          <w:lang w:val="en-GB"/>
        </w:rPr>
        <w:t xml:space="preserve">To </w:t>
      </w:r>
      <w:proofErr w:type="gramStart"/>
      <w:r w:rsidRPr="00593758">
        <w:rPr>
          <w:rFonts w:ascii="Tahoma" w:hAnsi="Tahoma" w:cs="Tahoma"/>
          <w:sz w:val="20"/>
          <w:szCs w:val="18"/>
          <w:lang w:val="en-GB"/>
        </w:rPr>
        <w:t>be admitted</w:t>
      </w:r>
      <w:proofErr w:type="gramEnd"/>
      <w:r w:rsidRPr="00593758">
        <w:rPr>
          <w:rFonts w:ascii="Tahoma" w:hAnsi="Tahoma" w:cs="Tahoma"/>
          <w:sz w:val="20"/>
          <w:szCs w:val="18"/>
          <w:lang w:val="en-GB"/>
        </w:rPr>
        <w:t xml:space="preserve"> for the academic year </w:t>
      </w:r>
      <w:r w:rsidRPr="00593758">
        <w:rPr>
          <w:rFonts w:ascii="Tahoma" w:hAnsi="Tahoma" w:cs="Tahoma"/>
          <w:b/>
          <w:sz w:val="20"/>
          <w:szCs w:val="18"/>
          <w:lang w:val="en-GB"/>
        </w:rPr>
        <w:t>2019/</w:t>
      </w:r>
      <w:r w:rsidR="00593758">
        <w:rPr>
          <w:rFonts w:ascii="Tahoma" w:hAnsi="Tahoma" w:cs="Tahoma"/>
          <w:b/>
          <w:sz w:val="20"/>
          <w:szCs w:val="18"/>
          <w:lang w:val="en-GB"/>
        </w:rPr>
        <w:t>20</w:t>
      </w:r>
      <w:r w:rsidRPr="00593758">
        <w:rPr>
          <w:rFonts w:ascii="Tahoma" w:hAnsi="Tahoma" w:cs="Tahoma"/>
          <w:b/>
          <w:sz w:val="20"/>
          <w:szCs w:val="18"/>
          <w:lang w:val="en-GB"/>
        </w:rPr>
        <w:t xml:space="preserve">20 </w:t>
      </w:r>
      <w:r w:rsidRPr="00593758">
        <w:rPr>
          <w:rFonts w:ascii="Tahoma" w:hAnsi="Tahoma" w:cs="Tahoma"/>
          <w:sz w:val="20"/>
          <w:szCs w:val="18"/>
          <w:lang w:val="en-GB"/>
        </w:rPr>
        <w:t xml:space="preserve">to the following </w:t>
      </w:r>
      <w:r w:rsidR="00EF5DE2" w:rsidRPr="00593758">
        <w:rPr>
          <w:rFonts w:ascii="Tahoma" w:hAnsi="Tahoma" w:cs="Tahoma"/>
          <w:sz w:val="20"/>
          <w:szCs w:val="18"/>
          <w:lang w:val="en-GB"/>
        </w:rPr>
        <w:t>courses:</w:t>
      </w:r>
    </w:p>
    <w:p w:rsidR="00CD3945" w:rsidRPr="00593758" w:rsidRDefault="00EF5DE2" w:rsidP="00B30AC0">
      <w:pPr>
        <w:tabs>
          <w:tab w:val="left" w:pos="3630"/>
        </w:tabs>
        <w:spacing w:after="240"/>
        <w:jc w:val="both"/>
        <w:rPr>
          <w:rFonts w:ascii="Tahoma" w:hAnsi="Tahoma" w:cs="Tahoma"/>
          <w:sz w:val="18"/>
          <w:szCs w:val="18"/>
          <w:lang w:val="en-GB"/>
        </w:rPr>
      </w:pPr>
      <w:r w:rsidRPr="00593758">
        <w:rPr>
          <w:rFonts w:ascii="Tahoma" w:hAnsi="Tahoma" w:cs="Tahoma"/>
          <w:sz w:val="18"/>
          <w:szCs w:val="18"/>
          <w:lang w:val="en-GB"/>
        </w:rPr>
        <w:t>(</w:t>
      </w:r>
      <w:r w:rsidR="00484203" w:rsidRPr="00593758">
        <w:rPr>
          <w:rFonts w:ascii="Tahoma" w:hAnsi="Tahoma" w:cs="Tahoma"/>
          <w:sz w:val="18"/>
          <w:szCs w:val="18"/>
          <w:lang w:val="en-GB"/>
        </w:rPr>
        <w:t xml:space="preserve">max. 30 ECTS per academic year to </w:t>
      </w:r>
      <w:proofErr w:type="gramStart"/>
      <w:r w:rsidR="00484203" w:rsidRPr="00593758">
        <w:rPr>
          <w:rFonts w:ascii="Tahoma" w:hAnsi="Tahoma" w:cs="Tahoma"/>
          <w:sz w:val="18"/>
          <w:szCs w:val="18"/>
          <w:lang w:val="en-GB"/>
        </w:rPr>
        <w:t>be divided</w:t>
      </w:r>
      <w:proofErr w:type="gramEnd"/>
      <w:r w:rsidR="00484203" w:rsidRPr="00593758">
        <w:rPr>
          <w:rFonts w:ascii="Tahoma" w:hAnsi="Tahoma" w:cs="Tahoma"/>
          <w:sz w:val="18"/>
          <w:szCs w:val="18"/>
          <w:lang w:val="en-GB"/>
        </w:rPr>
        <w:t xml:space="preserve"> in max. five courses. It is possible to </w:t>
      </w:r>
      <w:r w:rsidR="00CC03B8" w:rsidRPr="00593758">
        <w:rPr>
          <w:rFonts w:ascii="Tahoma" w:hAnsi="Tahoma" w:cs="Tahoma"/>
          <w:sz w:val="18"/>
          <w:szCs w:val="18"/>
          <w:lang w:val="en-GB"/>
        </w:rPr>
        <w:t>earn</w:t>
      </w:r>
      <w:r w:rsidR="00484203" w:rsidRPr="00593758">
        <w:rPr>
          <w:rFonts w:ascii="Tahoma" w:hAnsi="Tahoma" w:cs="Tahoma"/>
          <w:sz w:val="18"/>
          <w:szCs w:val="18"/>
          <w:lang w:val="en-GB"/>
        </w:rPr>
        <w:t xml:space="preserve"> a higher amount of ECTS only by </w:t>
      </w:r>
      <w:r w:rsidR="00CD3945" w:rsidRPr="00593758">
        <w:rPr>
          <w:rFonts w:ascii="Tahoma" w:hAnsi="Tahoma" w:cs="Tahoma"/>
          <w:sz w:val="18"/>
          <w:szCs w:val="18"/>
          <w:lang w:val="en-GB"/>
        </w:rPr>
        <w:t xml:space="preserve">applying for </w:t>
      </w:r>
      <w:r w:rsidR="00CC03B8" w:rsidRPr="00593758">
        <w:rPr>
          <w:rFonts w:ascii="Tahoma" w:hAnsi="Tahoma" w:cs="Tahoma"/>
          <w:sz w:val="18"/>
          <w:szCs w:val="18"/>
          <w:lang w:val="en-GB"/>
        </w:rPr>
        <w:t>enrolment</w:t>
      </w:r>
      <w:r w:rsidR="00CD3945" w:rsidRPr="00593758">
        <w:rPr>
          <w:rFonts w:ascii="Tahoma" w:hAnsi="Tahoma" w:cs="Tahoma"/>
          <w:sz w:val="18"/>
          <w:szCs w:val="18"/>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54"/>
        <w:gridCol w:w="3362"/>
        <w:gridCol w:w="912"/>
      </w:tblGrid>
      <w:tr w:rsidR="00CD3945" w:rsidTr="00044D00">
        <w:trPr>
          <w:trHeight w:hRule="exact" w:val="397"/>
        </w:trPr>
        <w:tc>
          <w:tcPr>
            <w:tcW w:w="5457" w:type="dxa"/>
            <w:vAlign w:val="center"/>
          </w:tcPr>
          <w:p w:rsidR="00CD3945" w:rsidRPr="00675FD4" w:rsidRDefault="00CD3945" w:rsidP="00044D00">
            <w:pPr>
              <w:jc w:val="center"/>
              <w:rPr>
                <w:rFonts w:ascii="Tahoma" w:hAnsi="Tahoma" w:cs="Tahoma"/>
                <w:b/>
                <w:sz w:val="18"/>
                <w:szCs w:val="18"/>
              </w:rPr>
            </w:pPr>
            <w:r>
              <w:rPr>
                <w:rFonts w:ascii="Tahoma" w:hAnsi="Tahoma" w:cs="Tahoma"/>
                <w:b/>
                <w:sz w:val="18"/>
                <w:szCs w:val="18"/>
              </w:rPr>
              <w:t>Selected courses</w:t>
            </w:r>
          </w:p>
        </w:tc>
        <w:tc>
          <w:tcPr>
            <w:tcW w:w="3402" w:type="dxa"/>
            <w:vAlign w:val="center"/>
          </w:tcPr>
          <w:p w:rsidR="00CD3945" w:rsidRPr="00675FD4" w:rsidRDefault="00CD3945" w:rsidP="00044D00">
            <w:pPr>
              <w:jc w:val="center"/>
              <w:rPr>
                <w:rFonts w:ascii="Tahoma" w:hAnsi="Tahoma" w:cs="Tahoma"/>
                <w:b/>
                <w:sz w:val="18"/>
                <w:szCs w:val="18"/>
              </w:rPr>
            </w:pPr>
            <w:r>
              <w:rPr>
                <w:rFonts w:ascii="Tahoma" w:hAnsi="Tahoma" w:cs="Tahoma"/>
                <w:b/>
                <w:sz w:val="18"/>
                <w:szCs w:val="18"/>
              </w:rPr>
              <w:t>Bachelor/Master Degree</w:t>
            </w:r>
          </w:p>
        </w:tc>
        <w:tc>
          <w:tcPr>
            <w:tcW w:w="919" w:type="dxa"/>
            <w:vAlign w:val="center"/>
          </w:tcPr>
          <w:p w:rsidR="00CD3945" w:rsidRPr="00675FD4" w:rsidRDefault="00CD3945" w:rsidP="00044D00">
            <w:pPr>
              <w:jc w:val="center"/>
              <w:rPr>
                <w:rFonts w:ascii="Tahoma" w:hAnsi="Tahoma" w:cs="Tahoma"/>
                <w:b/>
                <w:sz w:val="18"/>
                <w:szCs w:val="18"/>
              </w:rPr>
            </w:pPr>
            <w:r>
              <w:rPr>
                <w:rFonts w:ascii="Tahoma" w:hAnsi="Tahoma" w:cs="Tahoma"/>
                <w:b/>
                <w:sz w:val="18"/>
                <w:szCs w:val="18"/>
              </w:rPr>
              <w:t>ECTS</w:t>
            </w:r>
          </w:p>
        </w:tc>
      </w:tr>
      <w:tr w:rsidR="00CD3945" w:rsidTr="00044D00">
        <w:trPr>
          <w:trHeight w:hRule="exact" w:val="397"/>
        </w:trPr>
        <w:tc>
          <w:tcPr>
            <w:tcW w:w="5457" w:type="dxa"/>
          </w:tcPr>
          <w:p w:rsidR="00CD3945" w:rsidRDefault="00CD3945" w:rsidP="00044D00">
            <w:pPr>
              <w:jc w:val="both"/>
              <w:rPr>
                <w:rFonts w:ascii="Tahoma" w:hAnsi="Tahoma" w:cs="Tahoma"/>
                <w:sz w:val="20"/>
              </w:rPr>
            </w:pPr>
          </w:p>
        </w:tc>
        <w:tc>
          <w:tcPr>
            <w:tcW w:w="3402" w:type="dxa"/>
          </w:tcPr>
          <w:p w:rsidR="00CD3945" w:rsidRDefault="00CD3945" w:rsidP="00044D00">
            <w:pPr>
              <w:jc w:val="both"/>
              <w:rPr>
                <w:rFonts w:ascii="Tahoma" w:hAnsi="Tahoma" w:cs="Tahoma"/>
                <w:sz w:val="20"/>
              </w:rPr>
            </w:pPr>
          </w:p>
        </w:tc>
        <w:tc>
          <w:tcPr>
            <w:tcW w:w="919" w:type="dxa"/>
          </w:tcPr>
          <w:p w:rsidR="00CD3945" w:rsidRDefault="00CD3945" w:rsidP="00044D00">
            <w:pPr>
              <w:jc w:val="both"/>
              <w:rPr>
                <w:rFonts w:ascii="Tahoma" w:hAnsi="Tahoma" w:cs="Tahoma"/>
                <w:sz w:val="20"/>
              </w:rPr>
            </w:pPr>
          </w:p>
        </w:tc>
      </w:tr>
      <w:tr w:rsidR="00CD3945" w:rsidTr="00044D00">
        <w:trPr>
          <w:trHeight w:hRule="exact" w:val="397"/>
        </w:trPr>
        <w:tc>
          <w:tcPr>
            <w:tcW w:w="5457" w:type="dxa"/>
          </w:tcPr>
          <w:p w:rsidR="00CD3945" w:rsidRDefault="00CD3945" w:rsidP="00044D00">
            <w:pPr>
              <w:jc w:val="both"/>
              <w:rPr>
                <w:rFonts w:ascii="Tahoma" w:hAnsi="Tahoma" w:cs="Tahoma"/>
                <w:sz w:val="20"/>
              </w:rPr>
            </w:pPr>
          </w:p>
        </w:tc>
        <w:tc>
          <w:tcPr>
            <w:tcW w:w="3402" w:type="dxa"/>
          </w:tcPr>
          <w:p w:rsidR="00CD3945" w:rsidRDefault="00CD3945" w:rsidP="00044D00">
            <w:pPr>
              <w:jc w:val="both"/>
              <w:rPr>
                <w:rFonts w:ascii="Tahoma" w:hAnsi="Tahoma" w:cs="Tahoma"/>
                <w:sz w:val="20"/>
              </w:rPr>
            </w:pPr>
          </w:p>
        </w:tc>
        <w:tc>
          <w:tcPr>
            <w:tcW w:w="919" w:type="dxa"/>
          </w:tcPr>
          <w:p w:rsidR="00CD3945" w:rsidRDefault="00CD3945" w:rsidP="00044D00">
            <w:pPr>
              <w:jc w:val="both"/>
              <w:rPr>
                <w:rFonts w:ascii="Tahoma" w:hAnsi="Tahoma" w:cs="Tahoma"/>
                <w:sz w:val="20"/>
              </w:rPr>
            </w:pPr>
          </w:p>
        </w:tc>
      </w:tr>
      <w:tr w:rsidR="00CD3945" w:rsidTr="00044D00">
        <w:trPr>
          <w:trHeight w:hRule="exact" w:val="397"/>
        </w:trPr>
        <w:tc>
          <w:tcPr>
            <w:tcW w:w="5457" w:type="dxa"/>
          </w:tcPr>
          <w:p w:rsidR="00CD3945" w:rsidRDefault="00CD3945" w:rsidP="00044D00">
            <w:pPr>
              <w:jc w:val="both"/>
              <w:rPr>
                <w:rFonts w:ascii="Tahoma" w:hAnsi="Tahoma" w:cs="Tahoma"/>
                <w:sz w:val="20"/>
              </w:rPr>
            </w:pPr>
          </w:p>
        </w:tc>
        <w:tc>
          <w:tcPr>
            <w:tcW w:w="3402" w:type="dxa"/>
          </w:tcPr>
          <w:p w:rsidR="00CD3945" w:rsidRDefault="00CD3945" w:rsidP="00044D00">
            <w:pPr>
              <w:jc w:val="both"/>
              <w:rPr>
                <w:rFonts w:ascii="Tahoma" w:hAnsi="Tahoma" w:cs="Tahoma"/>
                <w:sz w:val="20"/>
              </w:rPr>
            </w:pPr>
          </w:p>
        </w:tc>
        <w:tc>
          <w:tcPr>
            <w:tcW w:w="919" w:type="dxa"/>
          </w:tcPr>
          <w:p w:rsidR="00CD3945" w:rsidRDefault="00CD3945" w:rsidP="00044D00">
            <w:pPr>
              <w:jc w:val="both"/>
              <w:rPr>
                <w:rFonts w:ascii="Tahoma" w:hAnsi="Tahoma" w:cs="Tahoma"/>
                <w:sz w:val="20"/>
              </w:rPr>
            </w:pPr>
          </w:p>
        </w:tc>
      </w:tr>
      <w:tr w:rsidR="00CD3945" w:rsidTr="00044D00">
        <w:trPr>
          <w:trHeight w:hRule="exact" w:val="397"/>
        </w:trPr>
        <w:tc>
          <w:tcPr>
            <w:tcW w:w="5457" w:type="dxa"/>
          </w:tcPr>
          <w:p w:rsidR="00CD3945" w:rsidRDefault="00CD3945" w:rsidP="00044D00">
            <w:pPr>
              <w:jc w:val="both"/>
              <w:rPr>
                <w:rFonts w:ascii="Tahoma" w:hAnsi="Tahoma" w:cs="Tahoma"/>
                <w:sz w:val="20"/>
              </w:rPr>
            </w:pPr>
          </w:p>
        </w:tc>
        <w:tc>
          <w:tcPr>
            <w:tcW w:w="3402" w:type="dxa"/>
          </w:tcPr>
          <w:p w:rsidR="00CD3945" w:rsidRDefault="00CD3945" w:rsidP="00044D00">
            <w:pPr>
              <w:jc w:val="both"/>
              <w:rPr>
                <w:rFonts w:ascii="Tahoma" w:hAnsi="Tahoma" w:cs="Tahoma"/>
                <w:sz w:val="20"/>
              </w:rPr>
            </w:pPr>
          </w:p>
        </w:tc>
        <w:tc>
          <w:tcPr>
            <w:tcW w:w="919" w:type="dxa"/>
          </w:tcPr>
          <w:p w:rsidR="00CD3945" w:rsidRDefault="00CD3945" w:rsidP="00044D00">
            <w:pPr>
              <w:jc w:val="both"/>
              <w:rPr>
                <w:rFonts w:ascii="Tahoma" w:hAnsi="Tahoma" w:cs="Tahoma"/>
                <w:sz w:val="20"/>
              </w:rPr>
            </w:pPr>
          </w:p>
        </w:tc>
      </w:tr>
      <w:tr w:rsidR="00CD3945" w:rsidTr="00044D00">
        <w:trPr>
          <w:trHeight w:hRule="exact" w:val="397"/>
        </w:trPr>
        <w:tc>
          <w:tcPr>
            <w:tcW w:w="5457" w:type="dxa"/>
          </w:tcPr>
          <w:p w:rsidR="00CD3945" w:rsidRDefault="00CD3945" w:rsidP="00044D00">
            <w:pPr>
              <w:jc w:val="both"/>
              <w:rPr>
                <w:rFonts w:ascii="Tahoma" w:hAnsi="Tahoma" w:cs="Tahoma"/>
                <w:sz w:val="20"/>
              </w:rPr>
            </w:pPr>
          </w:p>
        </w:tc>
        <w:tc>
          <w:tcPr>
            <w:tcW w:w="3402" w:type="dxa"/>
          </w:tcPr>
          <w:p w:rsidR="00CD3945" w:rsidRDefault="00CD3945" w:rsidP="00044D00">
            <w:pPr>
              <w:jc w:val="both"/>
              <w:rPr>
                <w:rFonts w:ascii="Tahoma" w:hAnsi="Tahoma" w:cs="Tahoma"/>
                <w:sz w:val="20"/>
              </w:rPr>
            </w:pPr>
          </w:p>
        </w:tc>
        <w:tc>
          <w:tcPr>
            <w:tcW w:w="919" w:type="dxa"/>
          </w:tcPr>
          <w:p w:rsidR="00CD3945" w:rsidRDefault="00CD3945" w:rsidP="00044D00">
            <w:pPr>
              <w:jc w:val="both"/>
              <w:rPr>
                <w:rFonts w:ascii="Tahoma" w:hAnsi="Tahoma" w:cs="Tahoma"/>
                <w:sz w:val="20"/>
              </w:rPr>
            </w:pPr>
          </w:p>
        </w:tc>
      </w:tr>
    </w:tbl>
    <w:p w:rsidR="00CD3945" w:rsidRDefault="00CD3945" w:rsidP="00CD3945">
      <w:pPr>
        <w:jc w:val="both"/>
        <w:rPr>
          <w:rFonts w:ascii="Tahoma" w:hAnsi="Tahoma" w:cs="Tahoma"/>
          <w:sz w:val="20"/>
        </w:rPr>
      </w:pPr>
    </w:p>
    <w:p w:rsidR="00B30AC0" w:rsidRPr="00593758" w:rsidRDefault="00CD3945" w:rsidP="00345B64">
      <w:pPr>
        <w:tabs>
          <w:tab w:val="left" w:pos="3630"/>
        </w:tabs>
        <w:spacing w:line="276" w:lineRule="auto"/>
        <w:jc w:val="both"/>
        <w:rPr>
          <w:rFonts w:ascii="Tahoma" w:hAnsi="Tahoma" w:cs="Tahoma"/>
          <w:sz w:val="20"/>
          <w:lang w:val="en-GB"/>
        </w:rPr>
      </w:pPr>
      <w:r w:rsidRPr="00593758">
        <w:rPr>
          <w:rFonts w:ascii="Tahoma" w:hAnsi="Tahoma" w:cs="Tahoma"/>
          <w:sz w:val="20"/>
          <w:szCs w:val="18"/>
          <w:lang w:val="en-GB"/>
        </w:rPr>
        <w:t xml:space="preserve">In this respect, on his/her own responsibility, in accordance with art. </w:t>
      </w:r>
      <w:proofErr w:type="gramStart"/>
      <w:r w:rsidRPr="00593758">
        <w:rPr>
          <w:rFonts w:ascii="Tahoma" w:hAnsi="Tahoma" w:cs="Tahoma"/>
          <w:sz w:val="20"/>
          <w:szCs w:val="18"/>
          <w:lang w:val="en-GB"/>
        </w:rPr>
        <w:t>46</w:t>
      </w:r>
      <w:proofErr w:type="gramEnd"/>
      <w:r w:rsidR="00B30AC0" w:rsidRPr="00593758">
        <w:rPr>
          <w:rFonts w:ascii="Tahoma" w:hAnsi="Tahoma" w:cs="Tahoma"/>
          <w:sz w:val="20"/>
          <w:szCs w:val="18"/>
          <w:lang w:val="en-GB"/>
        </w:rPr>
        <w:t xml:space="preserve"> of the Decree of President 445, 28/12/2000, the undersigned declares to be in possession of the following high school diploma: </w:t>
      </w:r>
      <w:r w:rsidR="00B30AC0" w:rsidRPr="00593758">
        <w:rPr>
          <w:lang w:val="en-GB"/>
        </w:rPr>
        <w:t>_______________________________________________________________________________</w:t>
      </w:r>
      <w:r w:rsidR="00B30AC0" w:rsidRPr="00593758">
        <w:rPr>
          <w:rFonts w:ascii="Tahoma" w:hAnsi="Tahoma" w:cs="Tahoma"/>
          <w:sz w:val="20"/>
          <w:szCs w:val="18"/>
          <w:lang w:val="en-GB"/>
        </w:rPr>
        <w:t>, a</w:t>
      </w:r>
      <w:r w:rsidR="00B30AC0" w:rsidRPr="00593758">
        <w:rPr>
          <w:rFonts w:ascii="Tahoma" w:hAnsi="Tahoma" w:cs="Tahoma"/>
          <w:sz w:val="20"/>
          <w:lang w:val="en-GB"/>
        </w:rPr>
        <w:t xml:space="preserve">chieved </w:t>
      </w:r>
      <w:r w:rsidR="00593758" w:rsidRPr="00593758">
        <w:rPr>
          <w:rFonts w:ascii="Tahoma" w:hAnsi="Tahoma" w:cs="Tahoma"/>
          <w:sz w:val="20"/>
          <w:lang w:val="en-GB"/>
        </w:rPr>
        <w:t>a</w:t>
      </w:r>
      <w:r w:rsidR="00593758">
        <w:rPr>
          <w:rFonts w:ascii="Tahoma" w:hAnsi="Tahoma" w:cs="Tahoma"/>
          <w:sz w:val="20"/>
          <w:lang w:val="en-GB"/>
        </w:rPr>
        <w:t>t</w:t>
      </w:r>
      <w:r w:rsidR="00B30AC0" w:rsidRPr="00593758">
        <w:rPr>
          <w:rFonts w:ascii="Tahoma" w:hAnsi="Tahoma" w:cs="Tahoma"/>
          <w:sz w:val="20"/>
          <w:lang w:val="en-GB"/>
        </w:rPr>
        <w:t>: ___________________________________________________________________________</w:t>
      </w:r>
      <w:r w:rsidR="003F6CDD" w:rsidRPr="00593758">
        <w:rPr>
          <w:rFonts w:ascii="Tahoma" w:hAnsi="Tahoma" w:cs="Tahoma"/>
          <w:sz w:val="20"/>
          <w:lang w:val="en-GB"/>
        </w:rPr>
        <w:t xml:space="preserve"> located in _______________________________ province _________________ school year ______________ with final mark __________.</w:t>
      </w:r>
    </w:p>
    <w:p w:rsidR="00593758" w:rsidRDefault="00593758" w:rsidP="00B30AC0">
      <w:pPr>
        <w:tabs>
          <w:tab w:val="left" w:pos="3630"/>
        </w:tabs>
        <w:spacing w:line="480" w:lineRule="auto"/>
        <w:jc w:val="both"/>
        <w:rPr>
          <w:rFonts w:ascii="Tahoma" w:hAnsi="Tahoma" w:cs="Tahoma"/>
          <w:sz w:val="20"/>
          <w:lang w:val="en-GB"/>
        </w:rPr>
      </w:pPr>
    </w:p>
    <w:p w:rsidR="00593758" w:rsidRPr="00593758" w:rsidRDefault="00B30AC0" w:rsidP="00593758">
      <w:pPr>
        <w:spacing w:line="276" w:lineRule="auto"/>
        <w:ind w:right="-82"/>
        <w:jc w:val="both"/>
        <w:rPr>
          <w:rFonts w:ascii="Tahoma" w:hAnsi="Tahoma" w:cs="Tahoma"/>
          <w:sz w:val="20"/>
          <w:lang w:val="en-GB"/>
        </w:rPr>
      </w:pPr>
      <w:r w:rsidRPr="00593758">
        <w:rPr>
          <w:rFonts w:ascii="Tahoma" w:hAnsi="Tahoma" w:cs="Tahoma"/>
          <w:sz w:val="20"/>
          <w:lang w:val="en-GB"/>
        </w:rPr>
        <w:t xml:space="preserve">In this respect, the undersigned adds in </w:t>
      </w:r>
      <w:proofErr w:type="gramStart"/>
      <w:r w:rsidRPr="00593758">
        <w:rPr>
          <w:rFonts w:ascii="Tahoma" w:hAnsi="Tahoma" w:cs="Tahoma"/>
          <w:sz w:val="20"/>
          <w:lang w:val="en-GB"/>
        </w:rPr>
        <w:t>attachment:</w:t>
      </w:r>
      <w:proofErr w:type="gramEnd"/>
      <w:r w:rsidR="00593758">
        <w:rPr>
          <w:rFonts w:ascii="Tahoma" w:hAnsi="Tahoma" w:cs="Tahoma"/>
          <w:sz w:val="20"/>
          <w:lang w:val="en-GB"/>
        </w:rPr>
        <w:t xml:space="preserve"> </w:t>
      </w:r>
      <w:r w:rsidR="00593758">
        <w:rPr>
          <w:rFonts w:ascii="Tahoma" w:hAnsi="Tahoma" w:cs="Tahoma"/>
          <w:sz w:val="20"/>
        </w:rPr>
        <w:sym w:font="Wingdings" w:char="F072"/>
      </w:r>
      <w:r w:rsidR="00593758" w:rsidRPr="00593758">
        <w:rPr>
          <w:rFonts w:ascii="Tahoma" w:hAnsi="Tahoma" w:cs="Tahoma"/>
          <w:sz w:val="20"/>
          <w:lang w:val="en-GB"/>
        </w:rPr>
        <w:t xml:space="preserve"> </w:t>
      </w:r>
      <w:r w:rsidR="00593758">
        <w:rPr>
          <w:rFonts w:ascii="Tahoma" w:hAnsi="Tahoma" w:cs="Tahoma"/>
          <w:sz w:val="20"/>
          <w:lang w:val="en-GB"/>
        </w:rPr>
        <w:t>c</w:t>
      </w:r>
      <w:r w:rsidR="00593758" w:rsidRPr="00593758">
        <w:rPr>
          <w:rFonts w:ascii="Tahoma" w:hAnsi="Tahoma" w:cs="Tahoma"/>
          <w:sz w:val="20"/>
          <w:lang w:val="en-GB"/>
        </w:rPr>
        <w:t>opy of valid ID</w:t>
      </w:r>
    </w:p>
    <w:p w:rsidR="00593758" w:rsidRDefault="00593758">
      <w:pPr>
        <w:rPr>
          <w:rFonts w:ascii="Tahoma" w:hAnsi="Tahoma" w:cs="Tahoma"/>
          <w:sz w:val="20"/>
          <w:lang w:val="en-GB"/>
        </w:rPr>
      </w:pPr>
    </w:p>
    <w:p w:rsidR="00283A52" w:rsidRPr="00593758" w:rsidRDefault="00283A52">
      <w:pPr>
        <w:rPr>
          <w:lang w:val="en-GB"/>
        </w:rPr>
      </w:pPr>
      <w:r w:rsidRPr="00593758">
        <w:rPr>
          <w:rFonts w:ascii="Tahoma" w:hAnsi="Tahoma" w:cs="Tahoma"/>
          <w:sz w:val="20"/>
          <w:lang w:val="en-GB"/>
        </w:rPr>
        <w:t>_____________________                                                                        __________________________</w:t>
      </w:r>
    </w:p>
    <w:p w:rsidR="00283A52" w:rsidRDefault="00283A52" w:rsidP="00283A52">
      <w:pPr>
        <w:tabs>
          <w:tab w:val="left" w:pos="975"/>
          <w:tab w:val="left" w:pos="8115"/>
        </w:tabs>
        <w:spacing w:line="276" w:lineRule="auto"/>
        <w:ind w:right="-82"/>
        <w:jc w:val="both"/>
        <w:rPr>
          <w:rFonts w:ascii="Tahoma" w:hAnsi="Tahoma" w:cs="Tahoma"/>
          <w:sz w:val="20"/>
          <w:lang w:val="en-GB"/>
        </w:rPr>
      </w:pPr>
      <w:r w:rsidRPr="00593758">
        <w:rPr>
          <w:rFonts w:ascii="Tahoma" w:hAnsi="Tahoma" w:cs="Tahoma"/>
          <w:sz w:val="20"/>
          <w:lang w:val="en-GB"/>
        </w:rPr>
        <w:tab/>
      </w:r>
      <w:proofErr w:type="gramStart"/>
      <w:r w:rsidRPr="00593758">
        <w:rPr>
          <w:rFonts w:ascii="Tahoma" w:hAnsi="Tahoma" w:cs="Tahoma"/>
          <w:sz w:val="20"/>
          <w:lang w:val="en-GB"/>
        </w:rPr>
        <w:t>date</w:t>
      </w:r>
      <w:proofErr w:type="gramEnd"/>
      <w:r w:rsidRPr="00593758">
        <w:rPr>
          <w:rFonts w:ascii="Tahoma" w:hAnsi="Tahoma" w:cs="Tahoma"/>
          <w:sz w:val="20"/>
          <w:lang w:val="en-GB"/>
        </w:rPr>
        <w:t xml:space="preserve">                                                                     </w:t>
      </w:r>
      <w:r w:rsidR="003A2C32" w:rsidRPr="00593758">
        <w:rPr>
          <w:rFonts w:ascii="Tahoma" w:hAnsi="Tahoma" w:cs="Tahoma"/>
          <w:sz w:val="20"/>
          <w:lang w:val="en-GB"/>
        </w:rPr>
        <w:t xml:space="preserve">                    extended</w:t>
      </w:r>
      <w:r w:rsidRPr="00593758">
        <w:rPr>
          <w:rFonts w:ascii="Tahoma" w:hAnsi="Tahoma" w:cs="Tahoma"/>
          <w:sz w:val="20"/>
          <w:lang w:val="en-GB"/>
        </w:rPr>
        <w:t xml:space="preserve"> </w:t>
      </w:r>
      <w:r w:rsidR="003A2C32" w:rsidRPr="00593758">
        <w:rPr>
          <w:rFonts w:ascii="Tahoma" w:hAnsi="Tahoma" w:cs="Tahoma"/>
          <w:sz w:val="20"/>
          <w:lang w:val="en-GB"/>
        </w:rPr>
        <w:t xml:space="preserve">legible </w:t>
      </w:r>
      <w:r w:rsidRPr="00593758">
        <w:rPr>
          <w:rFonts w:ascii="Tahoma" w:hAnsi="Tahoma" w:cs="Tahoma"/>
          <w:sz w:val="20"/>
          <w:lang w:val="en-GB"/>
        </w:rPr>
        <w:t>signature</w:t>
      </w:r>
    </w:p>
    <w:p w:rsidR="00593758" w:rsidRDefault="00593758" w:rsidP="00283A52">
      <w:pPr>
        <w:tabs>
          <w:tab w:val="left" w:pos="975"/>
          <w:tab w:val="left" w:pos="8115"/>
        </w:tabs>
        <w:spacing w:line="276" w:lineRule="auto"/>
        <w:ind w:right="-82"/>
        <w:jc w:val="both"/>
        <w:rPr>
          <w:rFonts w:ascii="Tahoma" w:hAnsi="Tahoma" w:cs="Tahoma"/>
          <w:sz w:val="20"/>
          <w:lang w:val="en-GB"/>
        </w:rPr>
      </w:pPr>
    </w:p>
    <w:p w:rsidR="00593758" w:rsidRPr="00593758" w:rsidRDefault="00593758" w:rsidP="00283A52">
      <w:pPr>
        <w:tabs>
          <w:tab w:val="left" w:pos="975"/>
          <w:tab w:val="left" w:pos="8115"/>
        </w:tabs>
        <w:spacing w:line="276" w:lineRule="auto"/>
        <w:ind w:right="-82"/>
        <w:jc w:val="both"/>
        <w:rPr>
          <w:rFonts w:ascii="Tahoma" w:hAnsi="Tahoma" w:cs="Tahoma"/>
          <w:sz w:val="20"/>
          <w:lang w:val="en-GB"/>
        </w:rPr>
      </w:pPr>
    </w:p>
    <w:p w:rsidR="00593758" w:rsidRDefault="00593758" w:rsidP="00593758">
      <w:pPr>
        <w:spacing w:line="276" w:lineRule="auto"/>
        <w:ind w:right="-82"/>
        <w:jc w:val="both"/>
        <w:rPr>
          <w:rFonts w:ascii="Tahoma" w:hAnsi="Tahoma" w:cs="Tahoma"/>
          <w:sz w:val="16"/>
          <w:lang w:val="en-GB"/>
        </w:rPr>
      </w:pPr>
      <w:r w:rsidRPr="00593758">
        <w:rPr>
          <w:rFonts w:ascii="Tahoma" w:hAnsi="Tahoma" w:cs="Tahoma"/>
          <w:sz w:val="16"/>
          <w:lang w:val="en-GB"/>
        </w:rPr>
        <w:t xml:space="preserve">Furthermore, the undersigned declares to </w:t>
      </w:r>
      <w:proofErr w:type="gramStart"/>
      <w:r w:rsidRPr="00593758">
        <w:rPr>
          <w:rFonts w:ascii="Tahoma" w:hAnsi="Tahoma" w:cs="Tahoma"/>
          <w:sz w:val="16"/>
          <w:lang w:val="en-GB"/>
        </w:rPr>
        <w:t>be informed</w:t>
      </w:r>
      <w:proofErr w:type="gramEnd"/>
      <w:r w:rsidRPr="00593758">
        <w:rPr>
          <w:rFonts w:ascii="Tahoma" w:hAnsi="Tahoma" w:cs="Tahoma"/>
          <w:sz w:val="16"/>
          <w:lang w:val="en-GB"/>
        </w:rPr>
        <w:t xml:space="preserve">, in accordance with art. </w:t>
      </w:r>
      <w:proofErr w:type="gramStart"/>
      <w:r w:rsidRPr="00593758">
        <w:rPr>
          <w:rFonts w:ascii="Tahoma" w:hAnsi="Tahoma" w:cs="Tahoma"/>
          <w:sz w:val="16"/>
          <w:lang w:val="en-GB"/>
        </w:rPr>
        <w:t>13 of the Regulation (EU) 2016/679, that the collected personal data will be processed, also using computer tools, in the respect of the process</w:t>
      </w:r>
      <w:r>
        <w:rPr>
          <w:rFonts w:ascii="Tahoma" w:hAnsi="Tahoma" w:cs="Tahoma"/>
          <w:sz w:val="16"/>
          <w:lang w:val="en-GB"/>
        </w:rPr>
        <w:t>,</w:t>
      </w:r>
      <w:r w:rsidRPr="00593758">
        <w:rPr>
          <w:rFonts w:ascii="Tahoma" w:hAnsi="Tahoma" w:cs="Tahoma"/>
          <w:sz w:val="16"/>
          <w:lang w:val="en-GB"/>
        </w:rPr>
        <w:t xml:space="preserve"> which this application is submitted for and in the resulting administrative procedures, according to the circular available in the page “Privacy” of the website of the University of Udine, together with its possible reviews, accessible from the homepage </w:t>
      </w:r>
      <w:hyperlink r:id="rId7" w:history="1">
        <w:r w:rsidRPr="00593758">
          <w:rPr>
            <w:rStyle w:val="Collegamentoipertestuale"/>
            <w:rFonts w:ascii="Tahoma" w:hAnsi="Tahoma" w:cs="Tahoma"/>
            <w:sz w:val="16"/>
            <w:lang w:val="en-GB"/>
          </w:rPr>
          <w:t>www.uniud.it</w:t>
        </w:r>
      </w:hyperlink>
      <w:r w:rsidRPr="00593758">
        <w:rPr>
          <w:rFonts w:ascii="Tahoma" w:hAnsi="Tahoma" w:cs="Tahoma"/>
          <w:sz w:val="16"/>
          <w:lang w:val="en-GB"/>
        </w:rPr>
        <w:t>.</w:t>
      </w:r>
      <w:proofErr w:type="gramEnd"/>
    </w:p>
    <w:p w:rsidR="00593758" w:rsidRPr="00593758" w:rsidRDefault="00593758" w:rsidP="00593758">
      <w:pPr>
        <w:spacing w:line="276" w:lineRule="auto"/>
        <w:ind w:right="-82"/>
        <w:jc w:val="both"/>
        <w:rPr>
          <w:rFonts w:ascii="Tahoma" w:hAnsi="Tahoma" w:cs="Tahoma"/>
          <w:sz w:val="16"/>
          <w:lang w:val="en-GB"/>
        </w:rPr>
      </w:pPr>
    </w:p>
    <w:p w:rsidR="00283A52" w:rsidRPr="00593758" w:rsidRDefault="00283A52" w:rsidP="00283A52">
      <w:pPr>
        <w:tabs>
          <w:tab w:val="left" w:pos="3630"/>
        </w:tabs>
        <w:spacing w:line="480" w:lineRule="auto"/>
        <w:jc w:val="center"/>
        <w:rPr>
          <w:rFonts w:ascii="Tahoma" w:hAnsi="Tahoma" w:cs="Tahoma"/>
          <w:b/>
          <w:sz w:val="20"/>
          <w:szCs w:val="18"/>
          <w:lang w:val="en-GB"/>
        </w:rPr>
      </w:pPr>
      <w:r w:rsidRPr="00593758">
        <w:rPr>
          <w:rFonts w:ascii="Tahoma" w:hAnsi="Tahoma" w:cs="Tahoma"/>
          <w:b/>
          <w:sz w:val="20"/>
          <w:szCs w:val="18"/>
          <w:lang w:val="en-GB"/>
        </w:rPr>
        <w:t>Warnings</w:t>
      </w:r>
    </w:p>
    <w:p w:rsidR="00283A52" w:rsidRPr="00593758" w:rsidRDefault="00CC03B8" w:rsidP="00876E41">
      <w:pPr>
        <w:tabs>
          <w:tab w:val="left" w:pos="3630"/>
        </w:tabs>
        <w:spacing w:line="276" w:lineRule="auto"/>
        <w:jc w:val="both"/>
        <w:rPr>
          <w:rFonts w:ascii="Tahoma" w:hAnsi="Tahoma" w:cs="Tahoma"/>
          <w:sz w:val="20"/>
          <w:szCs w:val="18"/>
          <w:lang w:val="en-GB"/>
        </w:rPr>
      </w:pPr>
      <w:r w:rsidRPr="00593758">
        <w:rPr>
          <w:rFonts w:ascii="Tahoma" w:hAnsi="Tahoma" w:cs="Tahoma"/>
          <w:sz w:val="20"/>
          <w:szCs w:val="18"/>
          <w:lang w:val="en-GB"/>
        </w:rPr>
        <w:t xml:space="preserve">Students can </w:t>
      </w:r>
      <w:r w:rsidR="00593758" w:rsidRPr="00593758">
        <w:rPr>
          <w:rFonts w:ascii="Tahoma" w:hAnsi="Tahoma" w:cs="Tahoma"/>
          <w:sz w:val="20"/>
          <w:szCs w:val="18"/>
          <w:lang w:val="en-GB"/>
        </w:rPr>
        <w:t>enrol</w:t>
      </w:r>
      <w:r w:rsidRPr="00593758">
        <w:rPr>
          <w:rFonts w:ascii="Tahoma" w:hAnsi="Tahoma" w:cs="Tahoma"/>
          <w:sz w:val="20"/>
          <w:szCs w:val="18"/>
          <w:lang w:val="en-GB"/>
        </w:rPr>
        <w:t xml:space="preserve"> in max. </w:t>
      </w:r>
      <w:proofErr w:type="gramStart"/>
      <w:r w:rsidRPr="00593758">
        <w:rPr>
          <w:rFonts w:ascii="Tahoma" w:hAnsi="Tahoma" w:cs="Tahoma"/>
          <w:b/>
          <w:sz w:val="20"/>
          <w:szCs w:val="18"/>
          <w:lang w:val="en-GB"/>
        </w:rPr>
        <w:t>five</w:t>
      </w:r>
      <w:proofErr w:type="gramEnd"/>
      <w:r w:rsidRPr="00593758">
        <w:rPr>
          <w:rFonts w:ascii="Tahoma" w:hAnsi="Tahoma" w:cs="Tahoma"/>
          <w:sz w:val="20"/>
          <w:szCs w:val="18"/>
          <w:lang w:val="en-GB"/>
        </w:rPr>
        <w:t xml:space="preserve"> single courses per academic year. In case of earning more than 30 ECTS per academic year, ordinary enrolment is required.</w:t>
      </w:r>
    </w:p>
    <w:p w:rsidR="00CC03B8" w:rsidRPr="00593758" w:rsidRDefault="00CC03B8" w:rsidP="00876E41">
      <w:pPr>
        <w:tabs>
          <w:tab w:val="left" w:pos="3630"/>
        </w:tabs>
        <w:spacing w:line="276" w:lineRule="auto"/>
        <w:jc w:val="both"/>
        <w:rPr>
          <w:rFonts w:ascii="Tahoma" w:hAnsi="Tahoma" w:cs="Tahoma"/>
          <w:sz w:val="20"/>
          <w:szCs w:val="18"/>
          <w:lang w:val="en-GB"/>
        </w:rPr>
      </w:pPr>
      <w:r w:rsidRPr="00593758">
        <w:rPr>
          <w:rFonts w:ascii="Tahoma" w:hAnsi="Tahoma" w:cs="Tahoma"/>
          <w:sz w:val="20"/>
          <w:szCs w:val="18"/>
          <w:lang w:val="en-GB"/>
        </w:rPr>
        <w:t xml:space="preserve">The students enrolled in single courses are subject to the payment of an enrolment contribution in the amount of </w:t>
      </w:r>
      <w:r w:rsidRPr="00593758">
        <w:rPr>
          <w:rFonts w:ascii="Tahoma" w:hAnsi="Tahoma" w:cs="Tahoma"/>
          <w:b/>
          <w:sz w:val="20"/>
          <w:szCs w:val="18"/>
          <w:lang w:val="en-GB"/>
        </w:rPr>
        <w:t>€ 300</w:t>
      </w:r>
      <w:proofErr w:type="gramStart"/>
      <w:r w:rsidRPr="00593758">
        <w:rPr>
          <w:rFonts w:ascii="Tahoma" w:hAnsi="Tahoma" w:cs="Tahoma"/>
          <w:b/>
          <w:sz w:val="20"/>
          <w:szCs w:val="18"/>
          <w:lang w:val="en-GB"/>
        </w:rPr>
        <w:t>,00</w:t>
      </w:r>
      <w:proofErr w:type="gramEnd"/>
      <w:r w:rsidR="00876E41" w:rsidRPr="00593758">
        <w:rPr>
          <w:rFonts w:ascii="Tahoma" w:hAnsi="Tahoma" w:cs="Tahoma"/>
          <w:b/>
          <w:sz w:val="20"/>
          <w:szCs w:val="18"/>
          <w:lang w:val="en-GB"/>
        </w:rPr>
        <w:t xml:space="preserve"> </w:t>
      </w:r>
      <w:r w:rsidR="00876E41" w:rsidRPr="00593758">
        <w:rPr>
          <w:rFonts w:ascii="Tahoma" w:hAnsi="Tahoma" w:cs="Tahoma"/>
          <w:sz w:val="20"/>
          <w:szCs w:val="18"/>
          <w:lang w:val="en-GB"/>
        </w:rPr>
        <w:t>per course.</w:t>
      </w:r>
    </w:p>
    <w:p w:rsidR="00876E41" w:rsidRPr="00593758" w:rsidRDefault="00876E41" w:rsidP="00876E41">
      <w:pPr>
        <w:tabs>
          <w:tab w:val="left" w:pos="3630"/>
        </w:tabs>
        <w:spacing w:line="276" w:lineRule="auto"/>
        <w:jc w:val="both"/>
        <w:rPr>
          <w:rFonts w:ascii="Tahoma" w:hAnsi="Tahoma" w:cs="Tahoma"/>
          <w:sz w:val="20"/>
          <w:szCs w:val="18"/>
          <w:lang w:val="en-GB"/>
        </w:rPr>
      </w:pPr>
    </w:p>
    <w:p w:rsidR="00876E41" w:rsidRPr="00593758" w:rsidRDefault="00876E41" w:rsidP="00876E41">
      <w:pPr>
        <w:tabs>
          <w:tab w:val="left" w:pos="3630"/>
        </w:tabs>
        <w:spacing w:line="276" w:lineRule="auto"/>
        <w:jc w:val="both"/>
        <w:rPr>
          <w:rFonts w:ascii="Tahoma" w:hAnsi="Tahoma" w:cs="Tahoma"/>
          <w:b/>
          <w:sz w:val="20"/>
          <w:szCs w:val="18"/>
          <w:lang w:val="en-GB"/>
        </w:rPr>
      </w:pPr>
      <w:proofErr w:type="gramStart"/>
      <w:r w:rsidRPr="00593758">
        <w:rPr>
          <w:rFonts w:ascii="Tahoma" w:hAnsi="Tahoma" w:cs="Tahoma"/>
          <w:b/>
          <w:sz w:val="20"/>
          <w:szCs w:val="18"/>
          <w:lang w:val="en-GB"/>
        </w:rPr>
        <w:t>The payment must be made within 30 days since the application submission by PagoPA</w:t>
      </w:r>
      <w:proofErr w:type="gramEnd"/>
      <w:r w:rsidRPr="00593758">
        <w:rPr>
          <w:rFonts w:ascii="Tahoma" w:hAnsi="Tahoma" w:cs="Tahoma"/>
          <w:b/>
          <w:sz w:val="20"/>
          <w:szCs w:val="18"/>
          <w:lang w:val="en-GB"/>
        </w:rPr>
        <w:t>, entering the portal ESSE3 personal account after submitting this form.</w:t>
      </w:r>
    </w:p>
    <w:p w:rsidR="00876E41" w:rsidRPr="00593758" w:rsidRDefault="00876E41" w:rsidP="00876E41">
      <w:pPr>
        <w:tabs>
          <w:tab w:val="left" w:pos="3630"/>
        </w:tabs>
        <w:spacing w:line="276" w:lineRule="auto"/>
        <w:jc w:val="both"/>
        <w:rPr>
          <w:rFonts w:ascii="Tahoma" w:hAnsi="Tahoma" w:cs="Tahoma"/>
          <w:b/>
          <w:sz w:val="20"/>
          <w:szCs w:val="18"/>
          <w:lang w:val="en-GB"/>
        </w:rPr>
      </w:pPr>
      <w:r w:rsidRPr="00593758">
        <w:rPr>
          <w:rFonts w:ascii="Tahoma" w:hAnsi="Tahoma" w:cs="Tahoma"/>
          <w:b/>
          <w:sz w:val="20"/>
          <w:szCs w:val="18"/>
          <w:lang w:val="en-GB"/>
        </w:rPr>
        <w:t xml:space="preserve">In case of missed </w:t>
      </w:r>
      <w:r w:rsidR="00593758" w:rsidRPr="00593758">
        <w:rPr>
          <w:rFonts w:ascii="Tahoma" w:hAnsi="Tahoma" w:cs="Tahoma"/>
          <w:b/>
          <w:sz w:val="20"/>
          <w:szCs w:val="18"/>
          <w:lang w:val="en-GB"/>
        </w:rPr>
        <w:t>payment,</w:t>
      </w:r>
      <w:r w:rsidRPr="00593758">
        <w:rPr>
          <w:rFonts w:ascii="Tahoma" w:hAnsi="Tahoma" w:cs="Tahoma"/>
          <w:b/>
          <w:sz w:val="20"/>
          <w:szCs w:val="18"/>
          <w:lang w:val="en-GB"/>
        </w:rPr>
        <w:t xml:space="preserve"> the application </w:t>
      </w:r>
      <w:proofErr w:type="gramStart"/>
      <w:r w:rsidRPr="00593758">
        <w:rPr>
          <w:rFonts w:ascii="Tahoma" w:hAnsi="Tahoma" w:cs="Tahoma"/>
          <w:b/>
          <w:sz w:val="20"/>
          <w:szCs w:val="18"/>
          <w:lang w:val="en-GB"/>
        </w:rPr>
        <w:t>will be withdrawn</w:t>
      </w:r>
      <w:proofErr w:type="gramEnd"/>
      <w:r w:rsidRPr="00593758">
        <w:rPr>
          <w:rFonts w:ascii="Tahoma" w:hAnsi="Tahoma" w:cs="Tahoma"/>
          <w:b/>
          <w:sz w:val="20"/>
          <w:szCs w:val="18"/>
          <w:lang w:val="en-GB"/>
        </w:rPr>
        <w:t>.</w:t>
      </w:r>
    </w:p>
    <w:p w:rsidR="00876E41" w:rsidRPr="00593758" w:rsidRDefault="00876E41" w:rsidP="00876E41">
      <w:pPr>
        <w:tabs>
          <w:tab w:val="left" w:pos="3630"/>
        </w:tabs>
        <w:spacing w:line="276" w:lineRule="auto"/>
        <w:jc w:val="both"/>
        <w:rPr>
          <w:rFonts w:ascii="Tahoma" w:hAnsi="Tahoma" w:cs="Tahoma"/>
          <w:b/>
          <w:sz w:val="20"/>
          <w:szCs w:val="18"/>
          <w:lang w:val="en-GB"/>
        </w:rPr>
      </w:pPr>
    </w:p>
    <w:p w:rsidR="00876E41" w:rsidRPr="00593758" w:rsidRDefault="00876E41" w:rsidP="00C46C49">
      <w:pPr>
        <w:tabs>
          <w:tab w:val="left" w:pos="3630"/>
        </w:tabs>
        <w:spacing w:line="276" w:lineRule="auto"/>
        <w:jc w:val="both"/>
        <w:rPr>
          <w:rFonts w:ascii="Tahoma" w:hAnsi="Tahoma" w:cs="Tahoma"/>
          <w:sz w:val="20"/>
          <w:szCs w:val="18"/>
          <w:lang w:val="en-GB"/>
        </w:rPr>
      </w:pPr>
      <w:r w:rsidRPr="00593758">
        <w:rPr>
          <w:rFonts w:ascii="Tahoma" w:hAnsi="Tahoma" w:cs="Tahoma"/>
          <w:sz w:val="20"/>
          <w:szCs w:val="18"/>
          <w:lang w:val="en-GB"/>
        </w:rPr>
        <w:t xml:space="preserve">Exams </w:t>
      </w:r>
      <w:proofErr w:type="gramStart"/>
      <w:r w:rsidRPr="00593758">
        <w:rPr>
          <w:rFonts w:ascii="Tahoma" w:hAnsi="Tahoma" w:cs="Tahoma"/>
          <w:sz w:val="20"/>
          <w:szCs w:val="18"/>
          <w:lang w:val="en-GB"/>
        </w:rPr>
        <w:t>can be only taken</w:t>
      </w:r>
      <w:proofErr w:type="gramEnd"/>
      <w:r w:rsidRPr="00593758">
        <w:rPr>
          <w:rFonts w:ascii="Tahoma" w:hAnsi="Tahoma" w:cs="Tahoma"/>
          <w:sz w:val="20"/>
          <w:szCs w:val="18"/>
          <w:lang w:val="en-GB"/>
        </w:rPr>
        <w:t xml:space="preserve"> in </w:t>
      </w:r>
      <w:r w:rsidR="00345B64" w:rsidRPr="00593758">
        <w:rPr>
          <w:rFonts w:ascii="Tahoma" w:hAnsi="Tahoma" w:cs="Tahoma"/>
          <w:sz w:val="20"/>
          <w:szCs w:val="18"/>
          <w:lang w:val="en-GB"/>
        </w:rPr>
        <w:t>the rounds es</w:t>
      </w:r>
      <w:r w:rsidR="00593758">
        <w:rPr>
          <w:rFonts w:ascii="Tahoma" w:hAnsi="Tahoma" w:cs="Tahoma"/>
          <w:sz w:val="20"/>
          <w:szCs w:val="18"/>
          <w:lang w:val="en-GB"/>
        </w:rPr>
        <w:t xml:space="preserve">tablished for the academic year, </w:t>
      </w:r>
      <w:r w:rsidR="00345B64" w:rsidRPr="00593758">
        <w:rPr>
          <w:rFonts w:ascii="Tahoma" w:hAnsi="Tahoma" w:cs="Tahoma"/>
          <w:sz w:val="20"/>
          <w:szCs w:val="18"/>
          <w:lang w:val="en-GB"/>
        </w:rPr>
        <w:t>which the application is submitted in.</w:t>
      </w:r>
    </w:p>
    <w:p w:rsidR="00C46C49" w:rsidRPr="00593758" w:rsidRDefault="00345B64" w:rsidP="00C46C49">
      <w:pPr>
        <w:tabs>
          <w:tab w:val="left" w:pos="3630"/>
        </w:tabs>
        <w:spacing w:line="276" w:lineRule="auto"/>
        <w:jc w:val="both"/>
        <w:rPr>
          <w:rFonts w:ascii="Tahoma" w:hAnsi="Tahoma" w:cs="Tahoma"/>
          <w:sz w:val="20"/>
          <w:szCs w:val="18"/>
          <w:lang w:val="en-GB"/>
        </w:rPr>
      </w:pPr>
      <w:r w:rsidRPr="00593758">
        <w:rPr>
          <w:rFonts w:ascii="Tahoma" w:hAnsi="Tahoma" w:cs="Tahoma"/>
          <w:sz w:val="20"/>
          <w:szCs w:val="18"/>
          <w:lang w:val="en-GB"/>
        </w:rPr>
        <w:t xml:space="preserve">Enrolments in single courses </w:t>
      </w:r>
      <w:proofErr w:type="gramStart"/>
      <w:r w:rsidRPr="00593758">
        <w:rPr>
          <w:rFonts w:ascii="Tahoma" w:hAnsi="Tahoma" w:cs="Tahoma"/>
          <w:sz w:val="20"/>
          <w:szCs w:val="18"/>
          <w:lang w:val="en-GB"/>
        </w:rPr>
        <w:t>cannot be</w:t>
      </w:r>
      <w:r w:rsidR="003A2C32" w:rsidRPr="00593758">
        <w:rPr>
          <w:rFonts w:ascii="Tahoma" w:hAnsi="Tahoma" w:cs="Tahoma"/>
          <w:sz w:val="20"/>
          <w:szCs w:val="18"/>
          <w:lang w:val="en-GB"/>
        </w:rPr>
        <w:t xml:space="preserve"> accepted</w:t>
      </w:r>
      <w:proofErr w:type="gramEnd"/>
      <w:r w:rsidRPr="00593758">
        <w:rPr>
          <w:rFonts w:ascii="Tahoma" w:hAnsi="Tahoma" w:cs="Tahoma"/>
          <w:sz w:val="20"/>
          <w:szCs w:val="18"/>
          <w:lang w:val="en-GB"/>
        </w:rPr>
        <w:t xml:space="preserve"> </w:t>
      </w:r>
      <w:r w:rsidR="003A2C32" w:rsidRPr="00593758">
        <w:rPr>
          <w:rFonts w:ascii="Tahoma" w:hAnsi="Tahoma" w:cs="Tahoma"/>
          <w:sz w:val="20"/>
          <w:szCs w:val="18"/>
          <w:lang w:val="en-GB"/>
        </w:rPr>
        <w:t>if</w:t>
      </w:r>
      <w:r w:rsidRPr="00593758">
        <w:rPr>
          <w:rFonts w:ascii="Tahoma" w:hAnsi="Tahoma" w:cs="Tahoma"/>
          <w:sz w:val="20"/>
          <w:szCs w:val="18"/>
          <w:lang w:val="en-GB"/>
        </w:rPr>
        <w:t xml:space="preserve"> </w:t>
      </w:r>
      <w:r w:rsidR="003A2C32" w:rsidRPr="00593758">
        <w:rPr>
          <w:rFonts w:ascii="Tahoma" w:hAnsi="Tahoma" w:cs="Tahoma"/>
          <w:sz w:val="20"/>
          <w:szCs w:val="18"/>
          <w:lang w:val="en-GB"/>
        </w:rPr>
        <w:t>the student is</w:t>
      </w:r>
      <w:r w:rsidRPr="00593758">
        <w:rPr>
          <w:rFonts w:ascii="Tahoma" w:hAnsi="Tahoma" w:cs="Tahoma"/>
          <w:sz w:val="20"/>
          <w:szCs w:val="18"/>
          <w:lang w:val="en-GB"/>
        </w:rPr>
        <w:t xml:space="preserve"> </w:t>
      </w:r>
      <w:r w:rsidR="003A2C32" w:rsidRPr="00593758">
        <w:rPr>
          <w:rFonts w:ascii="Tahoma" w:hAnsi="Tahoma" w:cs="Tahoma"/>
          <w:sz w:val="20"/>
          <w:szCs w:val="18"/>
          <w:lang w:val="en-GB"/>
        </w:rPr>
        <w:t>carrying out a degree</w:t>
      </w:r>
      <w:r w:rsidR="00C46C49" w:rsidRPr="00593758">
        <w:rPr>
          <w:rFonts w:ascii="Tahoma" w:hAnsi="Tahoma" w:cs="Tahoma"/>
          <w:sz w:val="20"/>
          <w:szCs w:val="18"/>
          <w:lang w:val="en-GB"/>
        </w:rPr>
        <w:t xml:space="preserve"> in the University of Udine.</w:t>
      </w:r>
    </w:p>
    <w:p w:rsidR="00345B64" w:rsidRPr="00593758" w:rsidRDefault="00C46C49" w:rsidP="00C46C49">
      <w:pPr>
        <w:tabs>
          <w:tab w:val="left" w:pos="3630"/>
        </w:tabs>
        <w:spacing w:line="276" w:lineRule="auto"/>
        <w:jc w:val="both"/>
        <w:rPr>
          <w:rFonts w:ascii="Tahoma" w:hAnsi="Tahoma" w:cs="Tahoma"/>
          <w:sz w:val="20"/>
          <w:szCs w:val="18"/>
          <w:lang w:val="en-GB"/>
        </w:rPr>
      </w:pPr>
      <w:r w:rsidRPr="00593758">
        <w:rPr>
          <w:rFonts w:ascii="Tahoma" w:hAnsi="Tahoma" w:cs="Tahoma"/>
          <w:sz w:val="20"/>
          <w:szCs w:val="18"/>
          <w:lang w:val="en-GB"/>
        </w:rPr>
        <w:t>In case of special organisational or educational needs, the Coordinators of degree courses have the power to select courses</w:t>
      </w:r>
      <w:r w:rsidR="00593758">
        <w:rPr>
          <w:rFonts w:ascii="Tahoma" w:hAnsi="Tahoma" w:cs="Tahoma"/>
          <w:sz w:val="20"/>
          <w:szCs w:val="18"/>
          <w:lang w:val="en-GB"/>
        </w:rPr>
        <w:t>,</w:t>
      </w:r>
      <w:r w:rsidRPr="00593758">
        <w:rPr>
          <w:rFonts w:ascii="Tahoma" w:hAnsi="Tahoma" w:cs="Tahoma"/>
          <w:sz w:val="20"/>
          <w:szCs w:val="18"/>
          <w:lang w:val="en-GB"/>
        </w:rPr>
        <w:t xml:space="preserve"> which </w:t>
      </w:r>
      <w:proofErr w:type="gramStart"/>
      <w:r w:rsidRPr="00593758">
        <w:rPr>
          <w:rFonts w:ascii="Tahoma" w:hAnsi="Tahoma" w:cs="Tahoma"/>
          <w:sz w:val="20"/>
          <w:szCs w:val="18"/>
          <w:lang w:val="en-GB"/>
        </w:rPr>
        <w:t>cannot be taken</w:t>
      </w:r>
      <w:proofErr w:type="gramEnd"/>
      <w:r w:rsidRPr="00593758">
        <w:rPr>
          <w:rFonts w:ascii="Tahoma" w:hAnsi="Tahoma" w:cs="Tahoma"/>
          <w:sz w:val="20"/>
          <w:szCs w:val="18"/>
          <w:lang w:val="en-GB"/>
        </w:rPr>
        <w:t xml:space="preserve"> as single courses. </w:t>
      </w:r>
    </w:p>
    <w:sectPr w:rsidR="00345B64" w:rsidRPr="00593758">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E0B" w:rsidRDefault="00C34E0B" w:rsidP="00A25C26">
      <w:r>
        <w:separator/>
      </w:r>
    </w:p>
  </w:endnote>
  <w:endnote w:type="continuationSeparator" w:id="0">
    <w:p w:rsidR="00C34E0B" w:rsidRDefault="00C34E0B" w:rsidP="00A2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A52" w:rsidRPr="00593758" w:rsidRDefault="00283A52" w:rsidP="00283A52">
    <w:pPr>
      <w:pStyle w:val="Pidipagina"/>
      <w:pBdr>
        <w:top w:val="single" w:sz="4" w:space="1" w:color="auto"/>
        <w:left w:val="single" w:sz="4" w:space="0" w:color="auto"/>
        <w:bottom w:val="single" w:sz="4" w:space="1" w:color="auto"/>
        <w:right w:val="single" w:sz="4" w:space="4" w:color="auto"/>
      </w:pBdr>
      <w:ind w:left="7090"/>
      <w:rPr>
        <w:rFonts w:ascii="Helvetica" w:hAnsi="Helvetica"/>
        <w:sz w:val="16"/>
        <w:szCs w:val="16"/>
        <w:lang w:val="en-GB"/>
      </w:rPr>
    </w:pPr>
    <w:r w:rsidRPr="00593758">
      <w:rPr>
        <w:rFonts w:ascii="Helvetica" w:hAnsi="Helvetica"/>
        <w:sz w:val="16"/>
        <w:szCs w:val="16"/>
        <w:lang w:val="en-GB"/>
      </w:rPr>
      <w:t>Reference SPSEGR_07 R1</w:t>
    </w:r>
  </w:p>
  <w:p w:rsidR="00283A52" w:rsidRPr="00593758" w:rsidRDefault="00283A52" w:rsidP="00283A52">
    <w:pPr>
      <w:pStyle w:val="Pidipagina"/>
      <w:pBdr>
        <w:top w:val="single" w:sz="4" w:space="1" w:color="auto"/>
        <w:left w:val="single" w:sz="4" w:space="0" w:color="auto"/>
        <w:bottom w:val="single" w:sz="4" w:space="1" w:color="auto"/>
        <w:right w:val="single" w:sz="4" w:space="4" w:color="auto"/>
      </w:pBdr>
      <w:ind w:left="7090"/>
      <w:rPr>
        <w:lang w:val="en-GB"/>
      </w:rPr>
    </w:pPr>
    <w:r w:rsidRPr="00593758">
      <w:rPr>
        <w:rFonts w:ascii="Helvetica" w:hAnsi="Helvetica"/>
        <w:sz w:val="16"/>
        <w:szCs w:val="16"/>
        <w:lang w:val="en-GB"/>
      </w:rPr>
      <w:t>Form review 11.07.2019</w:t>
    </w:r>
    <w:r w:rsidRPr="00593758">
      <w:rPr>
        <w:lang w:val="en-GB"/>
      </w:rPr>
      <w:tab/>
    </w:r>
  </w:p>
  <w:p w:rsidR="00283A52" w:rsidRPr="00593758" w:rsidRDefault="00283A52" w:rsidP="00283A52">
    <w:pPr>
      <w:pStyle w:val="Pidipagina"/>
      <w:jc w:val="right"/>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E0B" w:rsidRDefault="00C34E0B" w:rsidP="00A25C26">
      <w:r>
        <w:separator/>
      </w:r>
    </w:p>
  </w:footnote>
  <w:footnote w:type="continuationSeparator" w:id="0">
    <w:p w:rsidR="00C34E0B" w:rsidRDefault="00C34E0B" w:rsidP="00A25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26"/>
    <w:rsid w:val="000165CA"/>
    <w:rsid w:val="001A4CE7"/>
    <w:rsid w:val="00233D59"/>
    <w:rsid w:val="00283A52"/>
    <w:rsid w:val="00345B64"/>
    <w:rsid w:val="003A2C32"/>
    <w:rsid w:val="003F6CDD"/>
    <w:rsid w:val="00404C8C"/>
    <w:rsid w:val="00484203"/>
    <w:rsid w:val="00593758"/>
    <w:rsid w:val="006849E1"/>
    <w:rsid w:val="006B5CF8"/>
    <w:rsid w:val="00876E41"/>
    <w:rsid w:val="008B68C0"/>
    <w:rsid w:val="009A26F0"/>
    <w:rsid w:val="00A25C26"/>
    <w:rsid w:val="00A66C69"/>
    <w:rsid w:val="00B226F2"/>
    <w:rsid w:val="00B30AC0"/>
    <w:rsid w:val="00C34E0B"/>
    <w:rsid w:val="00C46C49"/>
    <w:rsid w:val="00CC03B8"/>
    <w:rsid w:val="00CD3945"/>
    <w:rsid w:val="00EF5D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14958-5AB7-4503-8071-1766AAED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25C2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5C26"/>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A25C26"/>
  </w:style>
  <w:style w:type="paragraph" w:styleId="Pidipagina">
    <w:name w:val="footer"/>
    <w:basedOn w:val="Normale"/>
    <w:link w:val="PidipaginaCarattere"/>
    <w:unhideWhenUsed/>
    <w:rsid w:val="00A25C26"/>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rsid w:val="00A25C26"/>
  </w:style>
  <w:style w:type="character" w:styleId="Collegamentoipertestuale">
    <w:name w:val="Hyperlink"/>
    <w:basedOn w:val="Carpredefinitoparagrafo"/>
    <w:uiPriority w:val="99"/>
    <w:unhideWhenUsed/>
    <w:rsid w:val="001A4C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uniud.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collaboratore.crin</dc:creator>
  <cp:keywords/>
  <dc:description/>
  <cp:lastModifiedBy>ASUS</cp:lastModifiedBy>
  <cp:revision>2</cp:revision>
  <dcterms:created xsi:type="dcterms:W3CDTF">2020-04-27T13:08:00Z</dcterms:created>
  <dcterms:modified xsi:type="dcterms:W3CDTF">2020-04-27T13:08:00Z</dcterms:modified>
</cp:coreProperties>
</file>